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1A69257F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C19F7">
        <w:rPr>
          <w:b/>
          <w:bCs/>
          <w:color w:val="000000"/>
        </w:rPr>
        <w:t>0</w:t>
      </w:r>
      <w:r w:rsidR="007D045E">
        <w:rPr>
          <w:b/>
          <w:bCs/>
          <w:color w:val="000000"/>
        </w:rPr>
        <w:t>8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5CCDA7D8" w:rsidR="0002625F" w:rsidRDefault="007D045E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</w:t>
      </w:r>
      <w:r w:rsidR="0053077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августа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1C19F7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</w:t>
      </w:r>
      <w:r w:rsidR="00857853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7C886E83" w14:textId="77777777" w:rsidR="00F91885" w:rsidRDefault="00F91885">
      <w:pPr>
        <w:ind w:right="-1"/>
        <w:jc w:val="center"/>
        <w:outlineLvl w:val="0"/>
      </w:pPr>
    </w:p>
    <w:p w14:paraId="19195090" w14:textId="66704809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38D6BF2A" w14:textId="273D66C4" w:rsidR="007B618C" w:rsidRDefault="007D2EC3" w:rsidP="007B618C">
      <w:pPr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 w:rsidR="007B618C">
        <w:rPr>
          <w:b/>
          <w:bCs/>
        </w:rPr>
        <w:t xml:space="preserve"> </w:t>
      </w:r>
      <w:r w:rsidR="007B618C">
        <w:rPr>
          <w:b/>
          <w:bCs/>
        </w:rPr>
        <w:t xml:space="preserve">Общество с ограниченной ответственностью </w:t>
      </w:r>
      <w:r w:rsidR="007B618C" w:rsidRPr="00F80A2E">
        <w:rPr>
          <w:b/>
          <w:bCs/>
        </w:rPr>
        <w:t>«</w:t>
      </w:r>
      <w:r w:rsidR="007B618C">
        <w:rPr>
          <w:b/>
          <w:bCs/>
        </w:rPr>
        <w:t>Промышленный консалтинг</w:t>
      </w:r>
      <w:r w:rsidR="007B618C" w:rsidRPr="00F80A2E">
        <w:rPr>
          <w:b/>
          <w:bCs/>
        </w:rPr>
        <w:t>»</w:t>
      </w:r>
      <w:r w:rsidR="007B618C">
        <w:rPr>
          <w:b/>
          <w:bCs/>
        </w:rPr>
        <w:t xml:space="preserve"> </w:t>
      </w:r>
    </w:p>
    <w:p w14:paraId="37B623D2" w14:textId="0A01F577" w:rsidR="007B618C" w:rsidRDefault="007B618C" w:rsidP="007B618C">
      <w:pPr>
        <w:rPr>
          <w:b/>
          <w:bCs/>
        </w:rPr>
      </w:pPr>
      <w:r>
        <w:rPr>
          <w:b/>
          <w:bCs/>
        </w:rPr>
        <w:t xml:space="preserve">ИНН </w:t>
      </w:r>
      <w:r>
        <w:rPr>
          <w:b/>
          <w:bCs/>
        </w:rPr>
        <w:t>7202245831;</w:t>
      </w:r>
    </w:p>
    <w:p w14:paraId="134FD144" w14:textId="33480E25" w:rsidR="007D2EC3" w:rsidRDefault="007B618C" w:rsidP="007D2EC3">
      <w:pPr>
        <w:rPr>
          <w:b/>
          <w:bCs/>
          <w:shd w:val="clear" w:color="auto" w:fill="F9F9F9"/>
        </w:rPr>
      </w:pPr>
      <w:r>
        <w:rPr>
          <w:b/>
          <w:bCs/>
        </w:rPr>
        <w:t xml:space="preserve">2. </w:t>
      </w:r>
      <w:r w:rsidR="007D2EC3">
        <w:rPr>
          <w:b/>
          <w:bCs/>
        </w:rPr>
        <w:t>Акционерное о</w:t>
      </w:r>
      <w:r w:rsidR="007D2EC3" w:rsidRPr="00666C03">
        <w:rPr>
          <w:b/>
          <w:bCs/>
        </w:rPr>
        <w:t xml:space="preserve">бщество </w:t>
      </w:r>
      <w:r w:rsidR="007D2EC3" w:rsidRPr="00DB0109">
        <w:rPr>
          <w:b/>
          <w:bCs/>
        </w:rPr>
        <w:t>«</w:t>
      </w:r>
      <w:r>
        <w:rPr>
          <w:b/>
          <w:bCs/>
        </w:rPr>
        <w:t>Тюменнефтегаз</w:t>
      </w:r>
      <w:r w:rsidR="007D2EC3" w:rsidRPr="00DB0109">
        <w:rPr>
          <w:b/>
          <w:bCs/>
        </w:rPr>
        <w:t>»</w:t>
      </w:r>
      <w:r w:rsidR="007D2EC3">
        <w:rPr>
          <w:b/>
          <w:bCs/>
        </w:rPr>
        <w:t xml:space="preserve"> </w:t>
      </w:r>
      <w:r w:rsidR="007D2EC3" w:rsidRPr="00666C03">
        <w:rPr>
          <w:b/>
          <w:bCs/>
        </w:rPr>
        <w:t>ИНН</w:t>
      </w:r>
      <w:r w:rsidR="007D2EC3">
        <w:rPr>
          <w:b/>
          <w:bCs/>
        </w:rPr>
        <w:t xml:space="preserve"> </w:t>
      </w:r>
      <w:r>
        <w:rPr>
          <w:b/>
          <w:bCs/>
        </w:rPr>
        <w:t>7202027216</w:t>
      </w:r>
      <w:r w:rsidR="007D2EC3" w:rsidRPr="00666C03">
        <w:rPr>
          <w:b/>
          <w:bCs/>
          <w:shd w:val="clear" w:color="auto" w:fill="F9F9F9"/>
        </w:rPr>
        <w:t>;</w:t>
      </w:r>
    </w:p>
    <w:p w14:paraId="781BEC3A" w14:textId="44B6C67E" w:rsidR="007D2EC3" w:rsidRDefault="007B618C" w:rsidP="007D2EC3">
      <w:pPr>
        <w:rPr>
          <w:b/>
          <w:bCs/>
        </w:rPr>
      </w:pPr>
      <w:r>
        <w:rPr>
          <w:b/>
          <w:bCs/>
          <w:shd w:val="clear" w:color="auto" w:fill="F9F9F9"/>
        </w:rPr>
        <w:t>3</w:t>
      </w:r>
      <w:r w:rsidR="007D2EC3">
        <w:rPr>
          <w:b/>
          <w:bCs/>
          <w:shd w:val="clear" w:color="auto" w:fill="F9F9F9"/>
        </w:rPr>
        <w:t xml:space="preserve">. </w:t>
      </w:r>
      <w:r>
        <w:rPr>
          <w:b/>
          <w:bCs/>
        </w:rPr>
        <w:t>Публичное акционерное</w:t>
      </w:r>
      <w:r w:rsidR="007D2EC3">
        <w:rPr>
          <w:b/>
          <w:bCs/>
        </w:rPr>
        <w:t xml:space="preserve"> о</w:t>
      </w:r>
      <w:r w:rsidR="007D2EC3" w:rsidRPr="00666C03">
        <w:rPr>
          <w:b/>
          <w:bCs/>
        </w:rPr>
        <w:t>бщество</w:t>
      </w:r>
      <w:r w:rsidR="007D2EC3">
        <w:rPr>
          <w:b/>
          <w:bCs/>
        </w:rPr>
        <w:t xml:space="preserve"> </w:t>
      </w:r>
      <w:r w:rsidR="007D2EC3" w:rsidRPr="00DB0109">
        <w:rPr>
          <w:b/>
          <w:bCs/>
        </w:rPr>
        <w:t>«</w:t>
      </w:r>
      <w:r>
        <w:rPr>
          <w:b/>
          <w:bCs/>
        </w:rPr>
        <w:t>Гипротюменнефтегаз</w:t>
      </w:r>
      <w:r w:rsidR="007D2EC3" w:rsidRPr="00DB0109">
        <w:rPr>
          <w:b/>
          <w:bCs/>
        </w:rPr>
        <w:t>»</w:t>
      </w:r>
      <w:r w:rsidR="007D2EC3">
        <w:rPr>
          <w:b/>
          <w:bCs/>
        </w:rPr>
        <w:t xml:space="preserve"> </w:t>
      </w:r>
      <w:r w:rsidR="007D2EC3" w:rsidRPr="00666C03">
        <w:rPr>
          <w:b/>
          <w:bCs/>
        </w:rPr>
        <w:t xml:space="preserve">ИНН </w:t>
      </w:r>
      <w:r>
        <w:rPr>
          <w:b/>
          <w:bCs/>
        </w:rPr>
        <w:t>7201017289</w:t>
      </w:r>
      <w:r w:rsidR="007D2EC3">
        <w:rPr>
          <w:b/>
          <w:bCs/>
        </w:rPr>
        <w:t>;</w:t>
      </w:r>
    </w:p>
    <w:p w14:paraId="624254B2" w14:textId="0A5ED757" w:rsidR="007D2EC3" w:rsidRDefault="007B618C" w:rsidP="007D2EC3">
      <w:pPr>
        <w:rPr>
          <w:b/>
          <w:bCs/>
        </w:rPr>
      </w:pPr>
      <w:r>
        <w:rPr>
          <w:b/>
          <w:bCs/>
        </w:rPr>
        <w:t>4</w:t>
      </w:r>
      <w:r w:rsidR="007D2EC3">
        <w:rPr>
          <w:b/>
          <w:bCs/>
        </w:rPr>
        <w:t xml:space="preserve">. Общество с ограниченной ответственностью </w:t>
      </w:r>
      <w:r w:rsidR="007D2EC3" w:rsidRPr="00F80A2E">
        <w:rPr>
          <w:b/>
          <w:bCs/>
        </w:rPr>
        <w:t>«</w:t>
      </w:r>
      <w:r>
        <w:rPr>
          <w:b/>
          <w:bCs/>
        </w:rPr>
        <w:t>НПО АрктикПромИзыскания</w:t>
      </w:r>
      <w:r w:rsidR="007D2EC3" w:rsidRPr="00F80A2E">
        <w:rPr>
          <w:b/>
          <w:bCs/>
        </w:rPr>
        <w:t>»</w:t>
      </w:r>
      <w:r w:rsidR="007D2EC3">
        <w:rPr>
          <w:b/>
          <w:bCs/>
        </w:rPr>
        <w:t xml:space="preserve"> </w:t>
      </w:r>
    </w:p>
    <w:p w14:paraId="25B81299" w14:textId="2766B3D1" w:rsidR="007D2EC3" w:rsidRDefault="007D2EC3" w:rsidP="007D2EC3">
      <w:pPr>
        <w:rPr>
          <w:b/>
          <w:bCs/>
        </w:rPr>
      </w:pPr>
      <w:r>
        <w:rPr>
          <w:b/>
          <w:bCs/>
        </w:rPr>
        <w:t xml:space="preserve">ИНН </w:t>
      </w:r>
      <w:r w:rsidR="007B618C">
        <w:rPr>
          <w:b/>
          <w:bCs/>
        </w:rPr>
        <w:t>7202123625</w:t>
      </w:r>
      <w:r>
        <w:rPr>
          <w:b/>
          <w:bCs/>
        </w:rPr>
        <w:t>;</w:t>
      </w:r>
    </w:p>
    <w:p w14:paraId="677D1FAD" w14:textId="0DF5BFE9" w:rsidR="007D2EC3" w:rsidRDefault="007D2EC3" w:rsidP="001841C9">
      <w:pPr>
        <w:rPr>
          <w:b/>
          <w:bCs/>
        </w:rPr>
      </w:pPr>
      <w:r>
        <w:rPr>
          <w:b/>
          <w:bCs/>
        </w:rPr>
        <w:t>5. Общество с ограниченной ответственностью «</w:t>
      </w:r>
      <w:r w:rsidR="007B618C">
        <w:rPr>
          <w:b/>
          <w:bCs/>
        </w:rPr>
        <w:t>Тюменский нефтяной научный центр</w:t>
      </w:r>
      <w:r>
        <w:rPr>
          <w:b/>
          <w:bCs/>
        </w:rPr>
        <w:t xml:space="preserve">» ИНН </w:t>
      </w:r>
      <w:r w:rsidR="007B618C">
        <w:rPr>
          <w:b/>
          <w:bCs/>
        </w:rPr>
        <w:t>7202157173;</w:t>
      </w:r>
    </w:p>
    <w:p w14:paraId="54076F81" w14:textId="00A2147D" w:rsidR="0022410B" w:rsidRDefault="007D2EC3" w:rsidP="001841C9">
      <w:pPr>
        <w:rPr>
          <w:b/>
          <w:bCs/>
        </w:rPr>
      </w:pPr>
      <w:r>
        <w:rPr>
          <w:b/>
          <w:bCs/>
        </w:rPr>
        <w:t>6. Общество с ограниченной ответственностью «</w:t>
      </w:r>
      <w:r w:rsidR="007B618C">
        <w:rPr>
          <w:b/>
          <w:bCs/>
        </w:rPr>
        <w:t>Кынско-Часельское Нефтегаз</w:t>
      </w:r>
      <w:r>
        <w:rPr>
          <w:b/>
          <w:bCs/>
        </w:rPr>
        <w:t xml:space="preserve">» </w:t>
      </w:r>
    </w:p>
    <w:p w14:paraId="5E38BA60" w14:textId="39EC6874" w:rsidR="003F2737" w:rsidRDefault="007D2EC3" w:rsidP="001841C9">
      <w:pPr>
        <w:rPr>
          <w:b/>
          <w:bCs/>
        </w:rPr>
      </w:pPr>
      <w:r>
        <w:rPr>
          <w:b/>
          <w:bCs/>
        </w:rPr>
        <w:t xml:space="preserve">ИНН </w:t>
      </w:r>
      <w:r w:rsidR="007B618C">
        <w:rPr>
          <w:b/>
          <w:bCs/>
        </w:rPr>
        <w:t>7705856587;</w:t>
      </w:r>
    </w:p>
    <w:p w14:paraId="677A32C5" w14:textId="09CF988D" w:rsidR="007B618C" w:rsidRDefault="007B618C" w:rsidP="007B618C">
      <w:pPr>
        <w:rPr>
          <w:b/>
          <w:bCs/>
        </w:rPr>
      </w:pPr>
      <w:r>
        <w:rPr>
          <w:b/>
          <w:bCs/>
        </w:rPr>
        <w:t xml:space="preserve">7. </w:t>
      </w:r>
      <w:r>
        <w:rPr>
          <w:b/>
          <w:bCs/>
        </w:rPr>
        <w:t>Общество с ограниченной ответственностью «</w:t>
      </w:r>
      <w:r>
        <w:rPr>
          <w:b/>
          <w:bCs/>
        </w:rPr>
        <w:t>РН-Уватнефтегаз</w:t>
      </w:r>
      <w:r>
        <w:rPr>
          <w:b/>
          <w:bCs/>
        </w:rPr>
        <w:t xml:space="preserve">» </w:t>
      </w:r>
    </w:p>
    <w:p w14:paraId="3D700F25" w14:textId="67ABED2A" w:rsidR="007B618C" w:rsidRDefault="007B618C" w:rsidP="007B618C">
      <w:pPr>
        <w:rPr>
          <w:b/>
          <w:bCs/>
        </w:rPr>
      </w:pPr>
      <w:r>
        <w:rPr>
          <w:b/>
          <w:bCs/>
        </w:rPr>
        <w:t xml:space="preserve">ИНН </w:t>
      </w:r>
      <w:r>
        <w:rPr>
          <w:b/>
          <w:bCs/>
        </w:rPr>
        <w:t>7225003194;</w:t>
      </w:r>
    </w:p>
    <w:p w14:paraId="52BF2D8B" w14:textId="6C6F172B" w:rsidR="007B618C" w:rsidRDefault="007B618C" w:rsidP="007B618C">
      <w:pPr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</w:rPr>
        <w:t>Общество с ограниченной ответственностью «</w:t>
      </w:r>
      <w:r>
        <w:rPr>
          <w:b/>
          <w:bCs/>
        </w:rPr>
        <w:t>Таас-Юрях Нефтегазодобыча</w:t>
      </w:r>
      <w:r>
        <w:rPr>
          <w:b/>
          <w:bCs/>
        </w:rPr>
        <w:t xml:space="preserve">» </w:t>
      </w:r>
    </w:p>
    <w:p w14:paraId="49B649C9" w14:textId="5E05D7CD" w:rsidR="007B618C" w:rsidRDefault="007B618C" w:rsidP="007B618C">
      <w:pPr>
        <w:rPr>
          <w:b/>
          <w:bCs/>
        </w:rPr>
      </w:pPr>
      <w:r>
        <w:rPr>
          <w:b/>
          <w:bCs/>
        </w:rPr>
        <w:t xml:space="preserve">ИНН </w:t>
      </w:r>
      <w:r w:rsidR="006C4915">
        <w:rPr>
          <w:b/>
          <w:bCs/>
        </w:rPr>
        <w:t>1433015633;</w:t>
      </w:r>
    </w:p>
    <w:p w14:paraId="2134CAD6" w14:textId="569ACADC" w:rsidR="006C4915" w:rsidRDefault="006C4915" w:rsidP="007B618C">
      <w:pPr>
        <w:rPr>
          <w:b/>
          <w:bCs/>
        </w:rPr>
      </w:pPr>
      <w:r>
        <w:rPr>
          <w:b/>
          <w:bCs/>
        </w:rPr>
        <w:t xml:space="preserve">9.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«Национальный центр гуманитарного разминирования» ИНН 7802775189,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lastRenderedPageBreak/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527B9176" w14:textId="164ADEE6" w:rsidR="00493968" w:rsidRPr="005F5CF4" w:rsidRDefault="00FB0083">
      <w:pPr>
        <w:jc w:val="both"/>
      </w:pPr>
      <w:r w:rsidRPr="005F5CF4"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1F329777" w14:textId="77777777" w:rsidR="006C4915" w:rsidRDefault="006C4915" w:rsidP="006C4915">
      <w:pPr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 xml:space="preserve">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Промышленный консалтинг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72E97D1B" w14:textId="77777777" w:rsidR="006C4915" w:rsidRDefault="006C4915" w:rsidP="006C4915">
      <w:pPr>
        <w:rPr>
          <w:b/>
          <w:bCs/>
        </w:rPr>
      </w:pPr>
      <w:r>
        <w:rPr>
          <w:b/>
          <w:bCs/>
        </w:rPr>
        <w:t>ИНН 7202245831;</w:t>
      </w:r>
    </w:p>
    <w:p w14:paraId="02715C97" w14:textId="77777777" w:rsidR="006C4915" w:rsidRDefault="006C4915" w:rsidP="006C4915">
      <w:pPr>
        <w:rPr>
          <w:b/>
          <w:bCs/>
          <w:shd w:val="clear" w:color="auto" w:fill="F9F9F9"/>
        </w:rPr>
      </w:pPr>
      <w:r>
        <w:rPr>
          <w:b/>
          <w:bCs/>
        </w:rPr>
        <w:t>2. 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Тюменнефтегаз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7202027216</w:t>
      </w:r>
      <w:r w:rsidRPr="00666C03">
        <w:rPr>
          <w:b/>
          <w:bCs/>
          <w:shd w:val="clear" w:color="auto" w:fill="F9F9F9"/>
        </w:rPr>
        <w:t>;</w:t>
      </w:r>
    </w:p>
    <w:p w14:paraId="51F9AFFF" w14:textId="77777777" w:rsidR="006C4915" w:rsidRDefault="006C4915" w:rsidP="006C4915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3. </w:t>
      </w:r>
      <w:r>
        <w:rPr>
          <w:b/>
          <w:bCs/>
        </w:rPr>
        <w:t>Публичное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Гипротюменнефтегаз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7201017289;</w:t>
      </w:r>
    </w:p>
    <w:p w14:paraId="72E1AABE" w14:textId="77777777" w:rsidR="006C4915" w:rsidRDefault="006C4915" w:rsidP="006C4915">
      <w:pPr>
        <w:rPr>
          <w:b/>
          <w:bCs/>
        </w:rPr>
      </w:pPr>
      <w:r>
        <w:rPr>
          <w:b/>
          <w:bCs/>
        </w:rPr>
        <w:t xml:space="preserve">4.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НПО АрктикПромИзыскания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56603B73" w14:textId="77777777" w:rsidR="006C4915" w:rsidRDefault="006C4915" w:rsidP="006C4915">
      <w:pPr>
        <w:rPr>
          <w:b/>
          <w:bCs/>
        </w:rPr>
      </w:pPr>
      <w:r>
        <w:rPr>
          <w:b/>
          <w:bCs/>
        </w:rPr>
        <w:t>ИНН 7202123625;</w:t>
      </w:r>
    </w:p>
    <w:p w14:paraId="44D59181" w14:textId="77777777" w:rsidR="006C4915" w:rsidRDefault="006C4915" w:rsidP="006C4915">
      <w:pPr>
        <w:rPr>
          <w:b/>
          <w:bCs/>
        </w:rPr>
      </w:pPr>
      <w:r>
        <w:rPr>
          <w:b/>
          <w:bCs/>
        </w:rPr>
        <w:t>5. Общество с ограниченной ответственностью «Тюменский нефтяной научный центр» ИНН 7202157173;</w:t>
      </w:r>
    </w:p>
    <w:p w14:paraId="503BDCD3" w14:textId="77777777" w:rsidR="006C4915" w:rsidRDefault="006C4915" w:rsidP="006C4915">
      <w:pPr>
        <w:rPr>
          <w:b/>
          <w:bCs/>
        </w:rPr>
      </w:pPr>
      <w:r>
        <w:rPr>
          <w:b/>
          <w:bCs/>
        </w:rPr>
        <w:t xml:space="preserve">6. Общество с ограниченной ответственностью «Кынско-Часельское Нефтегаз» </w:t>
      </w:r>
    </w:p>
    <w:p w14:paraId="23937820" w14:textId="77777777" w:rsidR="006C4915" w:rsidRDefault="006C4915" w:rsidP="006C4915">
      <w:pPr>
        <w:rPr>
          <w:b/>
          <w:bCs/>
        </w:rPr>
      </w:pPr>
      <w:r>
        <w:rPr>
          <w:b/>
          <w:bCs/>
        </w:rPr>
        <w:t>ИНН 7705856587;</w:t>
      </w:r>
    </w:p>
    <w:p w14:paraId="6B74258F" w14:textId="77777777" w:rsidR="006C4915" w:rsidRDefault="006C4915" w:rsidP="006C4915">
      <w:pPr>
        <w:rPr>
          <w:b/>
          <w:bCs/>
        </w:rPr>
      </w:pPr>
      <w:r>
        <w:rPr>
          <w:b/>
          <w:bCs/>
        </w:rPr>
        <w:t xml:space="preserve">7. Общество с ограниченной ответственностью «РН-Уватнефтегаз» </w:t>
      </w:r>
    </w:p>
    <w:p w14:paraId="61D1D928" w14:textId="77777777" w:rsidR="006C4915" w:rsidRDefault="006C4915" w:rsidP="006C4915">
      <w:pPr>
        <w:rPr>
          <w:b/>
          <w:bCs/>
        </w:rPr>
      </w:pPr>
      <w:r>
        <w:rPr>
          <w:b/>
          <w:bCs/>
        </w:rPr>
        <w:t>ИНН 7225003194;</w:t>
      </w:r>
    </w:p>
    <w:p w14:paraId="4A84B743" w14:textId="77777777" w:rsidR="006C4915" w:rsidRDefault="006C4915" w:rsidP="006C4915">
      <w:pPr>
        <w:rPr>
          <w:b/>
          <w:bCs/>
        </w:rPr>
      </w:pPr>
      <w:r>
        <w:rPr>
          <w:b/>
          <w:bCs/>
        </w:rPr>
        <w:t xml:space="preserve">8. Общество с ограниченной ответственностью «Таас-Юрях Нефтегазодобыча» </w:t>
      </w:r>
    </w:p>
    <w:p w14:paraId="6077561C" w14:textId="77777777" w:rsidR="006C4915" w:rsidRDefault="006C4915" w:rsidP="006C4915">
      <w:pPr>
        <w:rPr>
          <w:b/>
          <w:bCs/>
        </w:rPr>
      </w:pPr>
      <w:r>
        <w:rPr>
          <w:b/>
          <w:bCs/>
        </w:rPr>
        <w:t>ИНН 1433015633;</w:t>
      </w:r>
    </w:p>
    <w:p w14:paraId="496D9517" w14:textId="5D2F6908" w:rsidR="00F2058B" w:rsidRDefault="006C4915" w:rsidP="006C491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9.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«Национальный центр гуманитарного разминирования» ИНН 7802775189</w:t>
      </w:r>
      <w:r w:rsidR="00F91885">
        <w:rPr>
          <w:b/>
          <w:bCs/>
        </w:rPr>
        <w:t>.</w:t>
      </w: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D999" w14:textId="77777777" w:rsidR="00CA3FE3" w:rsidRDefault="00CA3FE3" w:rsidP="0002625F">
      <w:r>
        <w:separator/>
      </w:r>
    </w:p>
  </w:endnote>
  <w:endnote w:type="continuationSeparator" w:id="0">
    <w:p w14:paraId="4E429D76" w14:textId="77777777" w:rsidR="00CA3FE3" w:rsidRDefault="00CA3FE3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D7AD" w14:textId="77777777" w:rsidR="00CA3FE3" w:rsidRDefault="00CA3FE3" w:rsidP="0002625F">
      <w:r>
        <w:separator/>
      </w:r>
    </w:p>
  </w:footnote>
  <w:footnote w:type="continuationSeparator" w:id="0">
    <w:p w14:paraId="04775104" w14:textId="77777777" w:rsidR="00CA3FE3" w:rsidRDefault="00CA3FE3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091A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0F3874"/>
    <w:rsid w:val="0013797F"/>
    <w:rsid w:val="00147BE8"/>
    <w:rsid w:val="00152D25"/>
    <w:rsid w:val="00173CC5"/>
    <w:rsid w:val="00174D19"/>
    <w:rsid w:val="001841C9"/>
    <w:rsid w:val="001C19F7"/>
    <w:rsid w:val="00203B5F"/>
    <w:rsid w:val="002068CF"/>
    <w:rsid w:val="0022410B"/>
    <w:rsid w:val="00224EE7"/>
    <w:rsid w:val="0026798C"/>
    <w:rsid w:val="00293FE0"/>
    <w:rsid w:val="002C268C"/>
    <w:rsid w:val="002C34F2"/>
    <w:rsid w:val="002C4FA5"/>
    <w:rsid w:val="002D0425"/>
    <w:rsid w:val="00310CB4"/>
    <w:rsid w:val="00314D50"/>
    <w:rsid w:val="003306F7"/>
    <w:rsid w:val="0038015C"/>
    <w:rsid w:val="003922F2"/>
    <w:rsid w:val="003A0BBB"/>
    <w:rsid w:val="003F006A"/>
    <w:rsid w:val="003F2737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0775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66C03"/>
    <w:rsid w:val="006745F6"/>
    <w:rsid w:val="00683DF0"/>
    <w:rsid w:val="006B1C32"/>
    <w:rsid w:val="006B3C95"/>
    <w:rsid w:val="006C4915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B618C"/>
    <w:rsid w:val="007C71A8"/>
    <w:rsid w:val="007D045E"/>
    <w:rsid w:val="007D2EC3"/>
    <w:rsid w:val="007F5556"/>
    <w:rsid w:val="007F7301"/>
    <w:rsid w:val="00807EE9"/>
    <w:rsid w:val="008517C4"/>
    <w:rsid w:val="00857853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10C63"/>
    <w:rsid w:val="00C208A4"/>
    <w:rsid w:val="00C27EF8"/>
    <w:rsid w:val="00C55E51"/>
    <w:rsid w:val="00C94834"/>
    <w:rsid w:val="00CA3FE3"/>
    <w:rsid w:val="00CB3C98"/>
    <w:rsid w:val="00CE5987"/>
    <w:rsid w:val="00CE7EE2"/>
    <w:rsid w:val="00CF34F4"/>
    <w:rsid w:val="00CF44C6"/>
    <w:rsid w:val="00D431F2"/>
    <w:rsid w:val="00D72FD7"/>
    <w:rsid w:val="00D93BF1"/>
    <w:rsid w:val="00DB0109"/>
    <w:rsid w:val="00DC7F5C"/>
    <w:rsid w:val="00DD01B2"/>
    <w:rsid w:val="00DD7E92"/>
    <w:rsid w:val="00DE7FE0"/>
    <w:rsid w:val="00E336DB"/>
    <w:rsid w:val="00E75067"/>
    <w:rsid w:val="00E8084D"/>
    <w:rsid w:val="00EC2DA0"/>
    <w:rsid w:val="00EE2E20"/>
    <w:rsid w:val="00EF24EC"/>
    <w:rsid w:val="00F05C55"/>
    <w:rsid w:val="00F2058B"/>
    <w:rsid w:val="00F7565C"/>
    <w:rsid w:val="00F91885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3</cp:revision>
  <cp:lastPrinted>2022-11-17T11:53:00Z</cp:lastPrinted>
  <dcterms:created xsi:type="dcterms:W3CDTF">2022-11-17T11:55:00Z</dcterms:created>
  <dcterms:modified xsi:type="dcterms:W3CDTF">2022-11-17T12:10:00Z</dcterms:modified>
</cp:coreProperties>
</file>