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090E1F11" w:rsidR="0002625F" w:rsidRPr="000A317E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BE2B4C" w:rsidRPr="00BE2B4C">
        <w:rPr>
          <w:b/>
          <w:bCs/>
          <w:color w:val="000000"/>
        </w:rPr>
        <w:t>0</w:t>
      </w:r>
      <w:r w:rsidR="00EA474B" w:rsidRPr="000A317E">
        <w:rPr>
          <w:b/>
          <w:bCs/>
          <w:color w:val="000000"/>
        </w:rPr>
        <w:t>6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39E36525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7A0F18F4" w14:textId="025D4CC3" w:rsidR="0002625F" w:rsidRDefault="00752EAA">
      <w:pPr>
        <w:pStyle w:val="a3"/>
        <w:spacing w:after="0"/>
        <w:rPr>
          <w:i/>
          <w:iCs/>
          <w:color w:val="000000"/>
        </w:rPr>
      </w:pPr>
      <w:r w:rsidRPr="00EA474B">
        <w:rPr>
          <w:i/>
          <w:iCs/>
          <w:sz w:val="22"/>
          <w:szCs w:val="22"/>
        </w:rPr>
        <w:t>3</w:t>
      </w:r>
      <w:r w:rsidR="00EA474B">
        <w:rPr>
          <w:i/>
          <w:iCs/>
          <w:sz w:val="22"/>
          <w:szCs w:val="22"/>
        </w:rPr>
        <w:t>0</w:t>
      </w:r>
      <w:r w:rsidR="00B960A2">
        <w:rPr>
          <w:i/>
          <w:iCs/>
          <w:sz w:val="22"/>
          <w:szCs w:val="22"/>
        </w:rPr>
        <w:t xml:space="preserve"> </w:t>
      </w:r>
      <w:r w:rsidR="00EA474B">
        <w:rPr>
          <w:i/>
          <w:iCs/>
          <w:sz w:val="22"/>
          <w:szCs w:val="22"/>
        </w:rPr>
        <w:t>сентября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20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43D34D29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r w:rsidR="00EA474B">
        <w:rPr>
          <w:b/>
          <w:bCs/>
        </w:rPr>
        <w:t>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752EAA" w:rsidRDefault="0002625F">
      <w:pPr>
        <w:ind w:left="720" w:right="-1"/>
        <w:jc w:val="both"/>
        <w:outlineLvl w:val="0"/>
        <w:rPr>
          <w:b/>
          <w:bCs/>
          <w:sz w:val="23"/>
          <w:szCs w:val="23"/>
        </w:rPr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5F5CF4" w:rsidRDefault="0002625F">
      <w:pPr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5FA11AA4" w14:textId="136AF027" w:rsidR="00B960A2" w:rsidRDefault="00B37280" w:rsidP="00B960A2">
      <w:pPr>
        <w:rPr>
          <w:b/>
          <w:bCs/>
        </w:rPr>
      </w:pPr>
      <w:r w:rsidRPr="005F5CF4">
        <w:rPr>
          <w:b/>
          <w:bCs/>
        </w:rPr>
        <w:t xml:space="preserve">1. </w:t>
      </w:r>
      <w:r w:rsidR="00B960A2">
        <w:rPr>
          <w:b/>
          <w:bCs/>
        </w:rPr>
        <w:t>Общество с ограниченной ответственностью «</w:t>
      </w:r>
      <w:r w:rsidR="00BE23AD">
        <w:rPr>
          <w:b/>
          <w:bCs/>
        </w:rPr>
        <w:t xml:space="preserve">Промышленный консалтинг» </w:t>
      </w:r>
      <w:r w:rsidR="00C441E6">
        <w:rPr>
          <w:b/>
          <w:bCs/>
        </w:rPr>
        <w:t xml:space="preserve">             </w:t>
      </w:r>
      <w:r w:rsidR="00BE23AD">
        <w:rPr>
          <w:b/>
          <w:bCs/>
        </w:rPr>
        <w:t>ИНН 7202245831;</w:t>
      </w:r>
    </w:p>
    <w:p w14:paraId="147B68A7" w14:textId="0976BA24" w:rsidR="00BE23AD" w:rsidRDefault="00BE23AD" w:rsidP="00B960A2">
      <w:pPr>
        <w:rPr>
          <w:b/>
          <w:bCs/>
        </w:rPr>
      </w:pPr>
      <w:r>
        <w:rPr>
          <w:b/>
          <w:bCs/>
        </w:rPr>
        <w:t>2. Акционерное общество «Тюменнефтегаз» ИНН 7202027216;</w:t>
      </w:r>
    </w:p>
    <w:p w14:paraId="2ACFB45F" w14:textId="66869EC0" w:rsidR="00BE23AD" w:rsidRDefault="00BE23AD" w:rsidP="00B960A2">
      <w:pPr>
        <w:rPr>
          <w:b/>
          <w:bCs/>
        </w:rPr>
      </w:pPr>
      <w:r>
        <w:rPr>
          <w:b/>
          <w:bCs/>
        </w:rPr>
        <w:t xml:space="preserve">3. </w:t>
      </w:r>
      <w:r w:rsidR="00C441E6">
        <w:rPr>
          <w:b/>
          <w:bCs/>
        </w:rPr>
        <w:t>Публичное акционерное общество «Гипротюменьнефтегазпроект»                              ИНН 7202017289;</w:t>
      </w:r>
    </w:p>
    <w:p w14:paraId="558525F5" w14:textId="333372ED" w:rsidR="00C441E6" w:rsidRDefault="00C441E6" w:rsidP="00B960A2">
      <w:pPr>
        <w:rPr>
          <w:b/>
          <w:bCs/>
        </w:rPr>
      </w:pPr>
      <w:r>
        <w:rPr>
          <w:b/>
          <w:bCs/>
        </w:rPr>
        <w:t>4. Общество с ограниченной ответственностью «НПО «АрктикПромИзыскания» ИНН 7202123625;</w:t>
      </w:r>
    </w:p>
    <w:p w14:paraId="57CCCBD5" w14:textId="6E470711" w:rsidR="00C441E6" w:rsidRDefault="00C441E6" w:rsidP="00B960A2">
      <w:pPr>
        <w:rPr>
          <w:b/>
          <w:bCs/>
        </w:rPr>
      </w:pPr>
      <w:r>
        <w:rPr>
          <w:b/>
          <w:bCs/>
        </w:rPr>
        <w:t>5. Общество с ограниченной ответственностью «ТННЦ» ИНН 7202157173;</w:t>
      </w:r>
    </w:p>
    <w:p w14:paraId="35E6FBCE" w14:textId="1ECBD8E9" w:rsidR="00C441E6" w:rsidRDefault="00C441E6" w:rsidP="00B960A2">
      <w:pPr>
        <w:rPr>
          <w:b/>
          <w:bCs/>
        </w:rPr>
      </w:pPr>
      <w:r>
        <w:rPr>
          <w:b/>
          <w:bCs/>
        </w:rPr>
        <w:t>6. Общество с ограниченной ответственностью «ТюменьПромИзыскания»                 ИНН 7204100045;</w:t>
      </w:r>
    </w:p>
    <w:p w14:paraId="0D4D2184" w14:textId="1F5C193F" w:rsidR="00C441E6" w:rsidRDefault="00C441E6" w:rsidP="00B960A2">
      <w:pPr>
        <w:rPr>
          <w:b/>
          <w:bCs/>
        </w:rPr>
      </w:pPr>
      <w:r>
        <w:rPr>
          <w:b/>
          <w:bCs/>
        </w:rPr>
        <w:t>7. Общество с ограниченной ответственностью «Тюменский институт инженерных систем «Инновация» ИНН 7203279230;</w:t>
      </w:r>
    </w:p>
    <w:p w14:paraId="2B4157B6" w14:textId="3FD59BB8" w:rsidR="00C441E6" w:rsidRDefault="00C441E6" w:rsidP="00B960A2">
      <w:pPr>
        <w:rPr>
          <w:b/>
          <w:bCs/>
        </w:rPr>
      </w:pPr>
      <w:r>
        <w:rPr>
          <w:b/>
          <w:bCs/>
        </w:rPr>
        <w:t>8. Общество с ограниченной ответственностью «Кынско-Чассельское нефтегаз» ИНН 7705856587;</w:t>
      </w:r>
    </w:p>
    <w:p w14:paraId="00C3AA01" w14:textId="68AEB8C3" w:rsidR="00C441E6" w:rsidRDefault="00C441E6" w:rsidP="00B960A2">
      <w:pPr>
        <w:rPr>
          <w:b/>
          <w:bCs/>
        </w:rPr>
      </w:pPr>
      <w:r>
        <w:rPr>
          <w:b/>
          <w:bCs/>
        </w:rPr>
        <w:t>9. Общество с ограниченной ответственностью «РН-Уватнефтегаз» ИНН 7225003194;</w:t>
      </w:r>
    </w:p>
    <w:p w14:paraId="11F2FB17" w14:textId="566632BA" w:rsidR="00C441E6" w:rsidRDefault="00C441E6" w:rsidP="00B960A2">
      <w:pPr>
        <w:rPr>
          <w:b/>
          <w:bCs/>
        </w:rPr>
      </w:pPr>
      <w:r>
        <w:rPr>
          <w:b/>
          <w:bCs/>
        </w:rPr>
        <w:t>10. Акционерное общество «РОСПАН Интернешнл» ИНН 7727004530;</w:t>
      </w:r>
    </w:p>
    <w:p w14:paraId="1F1EA072" w14:textId="27A6E676" w:rsidR="00475242" w:rsidRDefault="000A317E" w:rsidP="00B960A2">
      <w:pPr>
        <w:rPr>
          <w:b/>
          <w:bCs/>
        </w:rPr>
      </w:pPr>
      <w:r>
        <w:rPr>
          <w:b/>
          <w:bCs/>
        </w:rPr>
        <w:t>11</w:t>
      </w:r>
      <w:r w:rsidR="00475242">
        <w:rPr>
          <w:b/>
          <w:bCs/>
        </w:rPr>
        <w:t>. Общество с ограниченной ответственностью «ИК СИБИНТЕК» ИНН 7708119944,</w:t>
      </w:r>
    </w:p>
    <w:p w14:paraId="485666B6" w14:textId="00ABE404" w:rsidR="0002625F" w:rsidRPr="005F5CF4" w:rsidRDefault="0002625F" w:rsidP="00B960A2">
      <w:pPr>
        <w:rPr>
          <w:b/>
          <w:bCs/>
        </w:rPr>
      </w:pPr>
      <w:r w:rsidRPr="005F5CF4">
        <w:t>а так же доложил о результатах проведения контрольной плановой проверки и соблюдения членом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77777777" w:rsidR="005F5CF4" w:rsidRPr="005F5CF4" w:rsidRDefault="005F5CF4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527B9176" w14:textId="046468B5" w:rsidR="00493968" w:rsidRPr="005F5CF4" w:rsidRDefault="0002625F">
      <w:pPr>
        <w:jc w:val="both"/>
      </w:pPr>
      <w:r w:rsidRPr="005F5CF4">
        <w:lastRenderedPageBreak/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взносов";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А так же п</w:t>
      </w:r>
      <w:r w:rsidR="007F5556" w:rsidRPr="005F5CF4">
        <w:t xml:space="preserve">ередать документы </w:t>
      </w:r>
      <w:r w:rsidR="00FB0083" w:rsidRPr="005F5CF4">
        <w:t xml:space="preserve">в архив следующих </w:t>
      </w:r>
      <w:r w:rsidR="004910FD" w:rsidRPr="005F5CF4">
        <w:t xml:space="preserve">организаций -  </w:t>
      </w:r>
      <w:r w:rsidR="00FB0083"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46114C07" w14:textId="77777777" w:rsidR="00475242" w:rsidRDefault="00475242" w:rsidP="00475242">
      <w:pPr>
        <w:rPr>
          <w:b/>
          <w:bCs/>
        </w:rPr>
      </w:pPr>
      <w:r w:rsidRPr="005F5CF4">
        <w:rPr>
          <w:b/>
          <w:bCs/>
        </w:rPr>
        <w:t xml:space="preserve">1. </w:t>
      </w:r>
      <w:r>
        <w:rPr>
          <w:b/>
          <w:bCs/>
        </w:rPr>
        <w:t>Общество с ограниченной ответственностью «Промышленный консалтинг»              ИНН 7202245831;</w:t>
      </w:r>
    </w:p>
    <w:p w14:paraId="209E7499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2. Акционерное общество «Тюменнефтегаз» ИНН 7202027216;</w:t>
      </w:r>
    </w:p>
    <w:p w14:paraId="79EBD311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3. Публичное акционерное общество «Гипротюменьнефтегазпроект»                              ИНН 7202017289;</w:t>
      </w:r>
    </w:p>
    <w:p w14:paraId="670D29EF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4. Общество с ограниченной ответственностью «НПО «АрктикПромИзыскания» ИНН 7202123625;</w:t>
      </w:r>
    </w:p>
    <w:p w14:paraId="7F0EB247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5. Общество с ограниченной ответственностью «ТННЦ» ИНН 7202157173;</w:t>
      </w:r>
    </w:p>
    <w:p w14:paraId="71DA42AE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6. Общество с ограниченной ответственностью «ТюменьПромИзыскания»                 ИНН 7204100045;</w:t>
      </w:r>
    </w:p>
    <w:p w14:paraId="5D3CF4D6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7. Общество с ограниченной ответственностью «Тюменский институт инженерных систем «Инновация» ИНН 7203279230;</w:t>
      </w:r>
    </w:p>
    <w:p w14:paraId="068997AD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8. Общество с ограниченной ответственностью «Кынско-Чассельское нефтегаз» ИНН 7705856587;</w:t>
      </w:r>
    </w:p>
    <w:p w14:paraId="678C8AD5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9. Общество с ограниченной ответственностью «РН-Уватнефтегаз» ИНН 7225003194;</w:t>
      </w:r>
    </w:p>
    <w:p w14:paraId="15B6F60E" w14:textId="77777777" w:rsidR="00475242" w:rsidRDefault="00475242" w:rsidP="00475242">
      <w:pPr>
        <w:rPr>
          <w:b/>
          <w:bCs/>
        </w:rPr>
      </w:pPr>
      <w:r>
        <w:rPr>
          <w:b/>
          <w:bCs/>
        </w:rPr>
        <w:t>10. Акционерное общество «РОСПАН Интернешнл» ИНН 7727004530;</w:t>
      </w:r>
    </w:p>
    <w:p w14:paraId="50625631" w14:textId="5E153242" w:rsidR="00475242" w:rsidRDefault="000A317E" w:rsidP="00475242">
      <w:pPr>
        <w:rPr>
          <w:b/>
          <w:bCs/>
        </w:rPr>
      </w:pPr>
      <w:r>
        <w:rPr>
          <w:b/>
          <w:bCs/>
        </w:rPr>
        <w:t>11</w:t>
      </w:r>
      <w:bookmarkStart w:id="0" w:name="_GoBack"/>
      <w:bookmarkEnd w:id="0"/>
      <w:r w:rsidR="00475242">
        <w:rPr>
          <w:b/>
          <w:bCs/>
        </w:rPr>
        <w:t>. Общество с ограниченной ответственностью «ИК СИБИНТЕК» ИНН 7708119944.</w:t>
      </w:r>
    </w:p>
    <w:p w14:paraId="58B1BB4C" w14:textId="356B2BC6" w:rsidR="00475242" w:rsidRDefault="00475242" w:rsidP="00475242">
      <w:pPr>
        <w:rPr>
          <w:b/>
          <w:bCs/>
        </w:rPr>
      </w:pPr>
    </w:p>
    <w:p w14:paraId="6B7B2A9C" w14:textId="77777777" w:rsidR="00475242" w:rsidRDefault="00475242" w:rsidP="00475242">
      <w:pPr>
        <w:rPr>
          <w:b/>
          <w:bCs/>
        </w:rPr>
      </w:pPr>
    </w:p>
    <w:p w14:paraId="58A052A1" w14:textId="77777777" w:rsidR="005F5CF4" w:rsidRPr="00752EAA" w:rsidRDefault="005F5CF4" w:rsidP="005F5CF4">
      <w:pPr>
        <w:rPr>
          <w:b/>
          <w:bCs/>
          <w:sz w:val="23"/>
          <w:szCs w:val="23"/>
        </w:rPr>
      </w:pPr>
    </w:p>
    <w:p w14:paraId="2BEF205F" w14:textId="6A525ADB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>_______________ И.П.Бугаев</w:t>
      </w:r>
    </w:p>
    <w:p w14:paraId="74408F82" w14:textId="77777777" w:rsidR="00752EAA" w:rsidRPr="00752EAA" w:rsidRDefault="00752EAA">
      <w:pPr>
        <w:pStyle w:val="a3"/>
        <w:spacing w:after="0"/>
        <w:rPr>
          <w:b/>
          <w:bCs/>
        </w:rPr>
      </w:pPr>
    </w:p>
    <w:p w14:paraId="6136BC25" w14:textId="77777777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Н.Н.Хавка</w:t>
      </w:r>
    </w:p>
    <w:sectPr w:rsidR="0002625F" w:rsidRPr="00752EAA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BE30" w14:textId="77777777" w:rsidR="002824E2" w:rsidRDefault="002824E2" w:rsidP="0002625F">
      <w:r>
        <w:separator/>
      </w:r>
    </w:p>
  </w:endnote>
  <w:endnote w:type="continuationSeparator" w:id="0">
    <w:p w14:paraId="02EDBF70" w14:textId="77777777" w:rsidR="002824E2" w:rsidRDefault="002824E2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8233E" w14:textId="77777777" w:rsidR="002824E2" w:rsidRDefault="002824E2" w:rsidP="0002625F">
      <w:r>
        <w:separator/>
      </w:r>
    </w:p>
  </w:footnote>
  <w:footnote w:type="continuationSeparator" w:id="0">
    <w:p w14:paraId="6828EDF1" w14:textId="77777777" w:rsidR="002824E2" w:rsidRDefault="002824E2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Pr="00402FF5" w:rsidRDefault="00791C17" w:rsidP="00791C17">
    <w:pPr>
      <w:pStyle w:val="a7"/>
      <w:ind w:firstLine="1134"/>
      <w:jc w:val="center"/>
      <w:rPr>
        <w:rFonts w:ascii="Candara" w:hAnsi="Candara"/>
        <w:b/>
        <w:bCs/>
        <w:sz w:val="28"/>
        <w:szCs w:val="32"/>
      </w:rPr>
    </w:pPr>
    <w:r w:rsidRPr="00402FF5">
      <w:rPr>
        <w:rFonts w:ascii="Candara" w:hAnsi="Candara"/>
        <w:b/>
        <w:bCs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7" name="Рисунок 7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2FF5"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0D879728" w14:textId="120F2EE6" w:rsidR="00791C17" w:rsidRPr="00402FF5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 w:rsidRPr="00402FF5"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25BE95B3" w14:textId="6B86EB12" w:rsidR="00791C17" w:rsidRPr="00402FF5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 w:rsidRPr="00402FF5">
      <w:rPr>
        <w:rFonts w:ascii="Candara" w:hAnsi="Candara"/>
        <w:b/>
        <w:bCs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625F"/>
    <w:rsid w:val="0005241F"/>
    <w:rsid w:val="000609A6"/>
    <w:rsid w:val="000678D7"/>
    <w:rsid w:val="00070CB1"/>
    <w:rsid w:val="0009371D"/>
    <w:rsid w:val="000A112E"/>
    <w:rsid w:val="000A317E"/>
    <w:rsid w:val="000E2770"/>
    <w:rsid w:val="000F157C"/>
    <w:rsid w:val="00152D25"/>
    <w:rsid w:val="00173CC5"/>
    <w:rsid w:val="00203B5F"/>
    <w:rsid w:val="002068CF"/>
    <w:rsid w:val="0026798C"/>
    <w:rsid w:val="002824E2"/>
    <w:rsid w:val="002C268C"/>
    <w:rsid w:val="00310CB4"/>
    <w:rsid w:val="003922F2"/>
    <w:rsid w:val="003F006A"/>
    <w:rsid w:val="00402FF5"/>
    <w:rsid w:val="00412D12"/>
    <w:rsid w:val="00413092"/>
    <w:rsid w:val="004339B1"/>
    <w:rsid w:val="00446D5F"/>
    <w:rsid w:val="00475242"/>
    <w:rsid w:val="004910FD"/>
    <w:rsid w:val="00493968"/>
    <w:rsid w:val="004C0DA8"/>
    <w:rsid w:val="004E26DC"/>
    <w:rsid w:val="0050374C"/>
    <w:rsid w:val="00536A4F"/>
    <w:rsid w:val="00553935"/>
    <w:rsid w:val="0058773B"/>
    <w:rsid w:val="0059268D"/>
    <w:rsid w:val="005B6871"/>
    <w:rsid w:val="005C42F4"/>
    <w:rsid w:val="005D3F39"/>
    <w:rsid w:val="005E27F6"/>
    <w:rsid w:val="005F5CF4"/>
    <w:rsid w:val="00602AF2"/>
    <w:rsid w:val="006060F1"/>
    <w:rsid w:val="0065290A"/>
    <w:rsid w:val="00683DF0"/>
    <w:rsid w:val="006B1C32"/>
    <w:rsid w:val="00750F44"/>
    <w:rsid w:val="00752EAA"/>
    <w:rsid w:val="00791C17"/>
    <w:rsid w:val="007C71A8"/>
    <w:rsid w:val="007F5556"/>
    <w:rsid w:val="00807EE9"/>
    <w:rsid w:val="008517C4"/>
    <w:rsid w:val="00926B25"/>
    <w:rsid w:val="00937A2F"/>
    <w:rsid w:val="00944B6C"/>
    <w:rsid w:val="00993CCA"/>
    <w:rsid w:val="009A364F"/>
    <w:rsid w:val="009B0AB3"/>
    <w:rsid w:val="009B2522"/>
    <w:rsid w:val="00A04ED9"/>
    <w:rsid w:val="00A23A2B"/>
    <w:rsid w:val="00A34AD4"/>
    <w:rsid w:val="00A35930"/>
    <w:rsid w:val="00A464E9"/>
    <w:rsid w:val="00A55D39"/>
    <w:rsid w:val="00B04FF7"/>
    <w:rsid w:val="00B11EA6"/>
    <w:rsid w:val="00B206C4"/>
    <w:rsid w:val="00B36EDB"/>
    <w:rsid w:val="00B37280"/>
    <w:rsid w:val="00B721A6"/>
    <w:rsid w:val="00B7544B"/>
    <w:rsid w:val="00B83021"/>
    <w:rsid w:val="00B85A5E"/>
    <w:rsid w:val="00B960A2"/>
    <w:rsid w:val="00BA5F7E"/>
    <w:rsid w:val="00BE23AD"/>
    <w:rsid w:val="00BE2B4C"/>
    <w:rsid w:val="00BE3DFF"/>
    <w:rsid w:val="00C27EF8"/>
    <w:rsid w:val="00C441E6"/>
    <w:rsid w:val="00CB3C98"/>
    <w:rsid w:val="00CE5987"/>
    <w:rsid w:val="00CE7EE2"/>
    <w:rsid w:val="00CF34F4"/>
    <w:rsid w:val="00CF44C6"/>
    <w:rsid w:val="00D431F2"/>
    <w:rsid w:val="00D72FD7"/>
    <w:rsid w:val="00D93BF1"/>
    <w:rsid w:val="00DC7F5C"/>
    <w:rsid w:val="00E75067"/>
    <w:rsid w:val="00EA474B"/>
    <w:rsid w:val="00EF24EC"/>
    <w:rsid w:val="00F05C55"/>
    <w:rsid w:val="00F7565C"/>
    <w:rsid w:val="00FA460D"/>
    <w:rsid w:val="00FB0083"/>
    <w:rsid w:val="00FB3217"/>
    <w:rsid w:val="00FE0F6B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04CE-A037-4867-984C-627B6FEE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7</cp:revision>
  <cp:lastPrinted>2020-09-15T06:28:00Z</cp:lastPrinted>
  <dcterms:created xsi:type="dcterms:W3CDTF">2020-11-11T09:41:00Z</dcterms:created>
  <dcterms:modified xsi:type="dcterms:W3CDTF">2020-11-11T10:32:00Z</dcterms:modified>
</cp:coreProperties>
</file>